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45-65 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ohbau- u. Tiefbauarbeiten Promenadenschule Jülich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oh- und Tief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